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2C0C4A">
                              <w:t>December</w:t>
                            </w:r>
                            <w:r w:rsidR="00475208">
                              <w:t xml:space="preserve"> </w:t>
                            </w:r>
                            <w:r w:rsidR="00F6708D">
                              <w:t>2016</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48157B">
                              <w:t>1</w:t>
                            </w:r>
                            <w:r w:rsidR="002C0C4A">
                              <w:t>2</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2C0C4A">
                        <w:t>December</w:t>
                      </w:r>
                      <w:r w:rsidR="00475208">
                        <w:t xml:space="preserve"> </w:t>
                      </w:r>
                      <w:r w:rsidR="00F6708D">
                        <w:t>2016</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48157B">
                        <w:t>1</w:t>
                      </w:r>
                      <w:r w:rsidR="002C0C4A">
                        <w:t>2</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840A1E">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513EFD" w:rsidP="00BB5623">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1235D61C" wp14:editId="3663A6F2">
            <wp:simplePos x="0" y="0"/>
            <wp:positionH relativeFrom="column">
              <wp:posOffset>2983230</wp:posOffset>
            </wp:positionH>
            <wp:positionV relativeFrom="paragraph">
              <wp:posOffset>60325</wp:posOffset>
            </wp:positionV>
            <wp:extent cx="1453515" cy="14262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events-clip-art-set-eps-26972209.jpg"/>
                    <pic:cNvPicPr/>
                  </pic:nvPicPr>
                  <pic:blipFill>
                    <a:blip r:embed="rId11">
                      <a:extLst>
                        <a:ext uri="{28A0092B-C50C-407E-A947-70E740481C1C}">
                          <a14:useLocalDpi xmlns:a14="http://schemas.microsoft.com/office/drawing/2010/main" val="0"/>
                        </a:ext>
                      </a:extLst>
                    </a:blip>
                    <a:stretch>
                      <a:fillRect/>
                    </a:stretch>
                  </pic:blipFill>
                  <pic:spPr>
                    <a:xfrm>
                      <a:off x="0" y="0"/>
                      <a:ext cx="1453515" cy="1426210"/>
                    </a:xfrm>
                    <a:prstGeom prst="rect">
                      <a:avLst/>
                    </a:prstGeom>
                  </pic:spPr>
                </pic:pic>
              </a:graphicData>
            </a:graphic>
            <wp14:sizeRelH relativeFrom="margin">
              <wp14:pctWidth>0</wp14:pctWidth>
            </wp14:sizeRelH>
            <wp14:sizeRelV relativeFrom="margin">
              <wp14:pctHeight>0</wp14:pctHeight>
            </wp14:sizeRelV>
          </wp:anchor>
        </w:drawing>
      </w:r>
    </w:p>
    <w:p w:rsidR="000167C0" w:rsidRPr="00353AC3" w:rsidRDefault="008D344E" w:rsidP="00BB5623">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01D54599" wp14:editId="6DDBBB59">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21AF2B17" wp14:editId="5814CF2C">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315C9F34" wp14:editId="49546E06">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470DB7BE" wp14:editId="744ECC83">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0E08AB4A" wp14:editId="7D9FE65C">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7A554543" wp14:editId="344F26A2">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BB5623">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Default="006641E4" w:rsidP="005A68AE">
      <w:pPr>
        <w:pStyle w:val="Header"/>
        <w:tabs>
          <w:tab w:val="clear" w:pos="4320"/>
          <w:tab w:val="clear" w:pos="8640"/>
        </w:tabs>
        <w:rPr>
          <w:rFonts w:ascii="Georgia" w:hAnsi="Georgia" w:cs="Castellar"/>
          <w:b/>
          <w:bCs/>
          <w:sz w:val="28"/>
          <w:szCs w:val="28"/>
        </w:rPr>
      </w:pPr>
      <w:r>
        <w:rPr>
          <w:rFonts w:ascii="Georgia" w:hAnsi="Georgia" w:cs="Castellar"/>
          <w:b/>
          <w:bCs/>
          <w:noProof/>
          <w:sz w:val="28"/>
          <w:szCs w:val="28"/>
        </w:rPr>
        <w:drawing>
          <wp:anchor distT="0" distB="0" distL="114300" distR="114300" simplePos="0" relativeHeight="251678720" behindDoc="1" locked="0" layoutInCell="1" allowOverlap="1" wp14:anchorId="75BC3615" wp14:editId="5073B239">
            <wp:simplePos x="0" y="0"/>
            <wp:positionH relativeFrom="column">
              <wp:posOffset>234950</wp:posOffset>
            </wp:positionH>
            <wp:positionV relativeFrom="paragraph">
              <wp:posOffset>148493</wp:posOffset>
            </wp:positionV>
            <wp:extent cx="1707124" cy="932180"/>
            <wp:effectExtent l="0" t="0" r="762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15gif.gif"/>
                    <pic:cNvPicPr/>
                  </pic:nvPicPr>
                  <pic:blipFill>
                    <a:blip r:embed="rId12">
                      <a:extLst>
                        <a:ext uri="{28A0092B-C50C-407E-A947-70E740481C1C}">
                          <a14:useLocalDpi xmlns:a14="http://schemas.microsoft.com/office/drawing/2010/main" val="0"/>
                        </a:ext>
                      </a:extLst>
                    </a:blip>
                    <a:stretch>
                      <a:fillRect/>
                    </a:stretch>
                  </pic:blipFill>
                  <pic:spPr>
                    <a:xfrm>
                      <a:off x="0" y="0"/>
                      <a:ext cx="1707124" cy="93218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s="Castellar"/>
          <w:b/>
          <w:bCs/>
          <w:noProof/>
          <w:sz w:val="28"/>
          <w:szCs w:val="28"/>
        </w:rPr>
        <w:drawing>
          <wp:anchor distT="0" distB="0" distL="114300" distR="114300" simplePos="0" relativeHeight="251677696" behindDoc="1" locked="0" layoutInCell="1" allowOverlap="1" wp14:anchorId="2EDC8D93" wp14:editId="5E3015AB">
            <wp:simplePos x="0" y="0"/>
            <wp:positionH relativeFrom="column">
              <wp:posOffset>5335905</wp:posOffset>
            </wp:positionH>
            <wp:positionV relativeFrom="paragraph">
              <wp:posOffset>199390</wp:posOffset>
            </wp:positionV>
            <wp:extent cx="1628775" cy="8096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new-year-clipart.jpg"/>
                    <pic:cNvPicPr/>
                  </pic:nvPicPr>
                  <pic:blipFill>
                    <a:blip r:embed="rId13">
                      <a:extLst>
                        <a:ext uri="{28A0092B-C50C-407E-A947-70E740481C1C}">
                          <a14:useLocalDpi xmlns:a14="http://schemas.microsoft.com/office/drawing/2010/main" val="0"/>
                        </a:ext>
                      </a:extLst>
                    </a:blip>
                    <a:stretch>
                      <a:fillRect/>
                    </a:stretch>
                  </pic:blipFill>
                  <pic:spPr>
                    <a:xfrm>
                      <a:off x="0" y="0"/>
                      <a:ext cx="1627505" cy="808994"/>
                    </a:xfrm>
                    <a:prstGeom prst="rect">
                      <a:avLst/>
                    </a:prstGeom>
                  </pic:spPr>
                </pic:pic>
              </a:graphicData>
            </a:graphic>
            <wp14:sizeRelH relativeFrom="margin">
              <wp14:pctWidth>0</wp14:pctWidth>
            </wp14:sizeRelH>
            <wp14:sizeRelV relativeFrom="margin">
              <wp14:pctHeight>0</wp14:pctHeight>
            </wp14:sizeRelV>
          </wp:anchor>
        </w:drawing>
      </w:r>
      <w:r w:rsidR="00A37D67" w:rsidRPr="00353AC3">
        <w:rPr>
          <w:rFonts w:ascii="Arial" w:hAnsi="Arial" w:cs="Arial Narrow"/>
          <w:b/>
          <w:bCs/>
          <w:sz w:val="28"/>
          <w:szCs w:val="28"/>
        </w:rPr>
        <w:t xml:space="preserve">7:00 pm </w:t>
      </w:r>
      <w:r w:rsidR="002C0C4A">
        <w:rPr>
          <w:rFonts w:ascii="Arial" w:hAnsi="Arial" w:cs="Arial Narrow"/>
          <w:b/>
          <w:bCs/>
          <w:sz w:val="28"/>
          <w:szCs w:val="28"/>
        </w:rPr>
        <w:t>December 15</w:t>
      </w:r>
      <w:r w:rsidR="00A37D67" w:rsidRPr="00353AC3">
        <w:rPr>
          <w:rFonts w:ascii="Arial" w:hAnsi="Arial" w:cs="Arial Narrow"/>
          <w:b/>
          <w:bCs/>
          <w:sz w:val="28"/>
          <w:szCs w:val="28"/>
        </w:rPr>
        <w:t>, 201</w:t>
      </w:r>
      <w:r w:rsidR="00F6708D" w:rsidRPr="00353AC3">
        <w:rPr>
          <w:rFonts w:ascii="Arial" w:hAnsi="Arial" w:cs="Arial Narrow"/>
          <w:b/>
          <w:bCs/>
          <w:sz w:val="28"/>
          <w:szCs w:val="28"/>
        </w:rPr>
        <w:t>6</w:t>
      </w:r>
      <w:r w:rsidR="00A37D67"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A37D67" w:rsidRPr="00353AC3">
        <w:rPr>
          <w:rFonts w:ascii="Arial" w:hAnsi="Arial" w:cs="Arial Narrow"/>
          <w:b/>
          <w:bCs/>
          <w:sz w:val="28"/>
          <w:szCs w:val="28"/>
        </w:rPr>
        <w:t>Mon.–Thurs. 10 am–2 pm</w:t>
      </w:r>
      <w:r w:rsidR="00A37D67"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325E3E">
        <w:rPr>
          <w:rFonts w:ascii="Georgia" w:hAnsi="Georgia" w:cs="Castellar"/>
          <w:b/>
          <w:bCs/>
          <w:sz w:val="28"/>
          <w:szCs w:val="28"/>
        </w:rPr>
        <w:tab/>
      </w:r>
      <w:r w:rsidR="00A83DA2">
        <w:rPr>
          <w:rFonts w:ascii="Georgia" w:hAnsi="Georgia" w:cs="Castellar"/>
          <w:b/>
          <w:bCs/>
          <w:sz w:val="28"/>
          <w:szCs w:val="28"/>
        </w:rPr>
        <w:tab/>
      </w:r>
      <w:r w:rsidR="006A61F2">
        <w:rPr>
          <w:rFonts w:ascii="Georgia" w:hAnsi="Georgia" w:cs="Castellar"/>
          <w:b/>
          <w:bCs/>
          <w:sz w:val="28"/>
          <w:szCs w:val="28"/>
        </w:rPr>
        <w:tab/>
      </w:r>
      <w:r w:rsidR="006A61F2">
        <w:rPr>
          <w:rFonts w:ascii="Georgia" w:hAnsi="Georgia" w:cs="Castellar"/>
          <w:b/>
          <w:bCs/>
          <w:sz w:val="28"/>
          <w:szCs w:val="28"/>
        </w:rPr>
        <w:tab/>
      </w:r>
      <w:r w:rsidR="006A61F2">
        <w:rPr>
          <w:rFonts w:ascii="Georgia" w:hAnsi="Georgia" w:cs="Castellar"/>
          <w:b/>
          <w:bCs/>
          <w:sz w:val="28"/>
          <w:szCs w:val="28"/>
        </w:rPr>
        <w:tab/>
      </w:r>
    </w:p>
    <w:p w:rsidR="00513EFD" w:rsidRDefault="00513EFD" w:rsidP="005A68AE">
      <w:pPr>
        <w:pStyle w:val="Header"/>
        <w:tabs>
          <w:tab w:val="clear" w:pos="4320"/>
          <w:tab w:val="clear" w:pos="8640"/>
        </w:tabs>
        <w:rPr>
          <w:rFonts w:ascii="Georgia" w:hAnsi="Georgia" w:cs="Castellar"/>
          <w:b/>
          <w:bCs/>
          <w:sz w:val="28"/>
          <w:szCs w:val="28"/>
        </w:rPr>
      </w:pPr>
    </w:p>
    <w:p w:rsidR="00513EFD" w:rsidRDefault="00513EFD" w:rsidP="005A68AE">
      <w:pPr>
        <w:pStyle w:val="Header"/>
        <w:tabs>
          <w:tab w:val="clear" w:pos="4320"/>
          <w:tab w:val="clear" w:pos="8640"/>
        </w:tabs>
        <w:rPr>
          <w:rFonts w:ascii="Georgia" w:hAnsi="Georgia" w:cs="Castellar"/>
          <w:b/>
          <w:bCs/>
          <w:sz w:val="28"/>
          <w:szCs w:val="28"/>
        </w:rPr>
      </w:pPr>
    </w:p>
    <w:p w:rsidR="00513EFD" w:rsidRDefault="00513EFD" w:rsidP="005A68AE">
      <w:pPr>
        <w:pStyle w:val="Header"/>
        <w:tabs>
          <w:tab w:val="clear" w:pos="4320"/>
          <w:tab w:val="clear" w:pos="8640"/>
        </w:tabs>
        <w:rPr>
          <w:rFonts w:ascii="Georgia" w:hAnsi="Georgia" w:cs="Castellar"/>
          <w:b/>
          <w:bCs/>
          <w:sz w:val="28"/>
          <w:szCs w:val="28"/>
        </w:rPr>
      </w:pPr>
    </w:p>
    <w:p w:rsidR="00317CDA" w:rsidRDefault="00317CDA" w:rsidP="005A68AE">
      <w:pPr>
        <w:pStyle w:val="Header"/>
        <w:tabs>
          <w:tab w:val="clear" w:pos="4320"/>
          <w:tab w:val="clear" w:pos="8640"/>
        </w:tabs>
        <w:rPr>
          <w:rFonts w:ascii="Georgia" w:hAnsi="Georgia" w:cs="Castellar"/>
          <w:b/>
          <w:bCs/>
          <w:sz w:val="28"/>
          <w:szCs w:val="28"/>
        </w:rPr>
      </w:pPr>
    </w:p>
    <w:p w:rsidR="00A37D67" w:rsidRPr="00353AC3" w:rsidRDefault="00A37D67"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DA1AA8" w:rsidRPr="00DA1AA8" w:rsidRDefault="004B6B28" w:rsidP="004B6B28">
      <w:pPr>
        <w:spacing w:line="240" w:lineRule="atLeast"/>
        <w:jc w:val="center"/>
        <w:rPr>
          <w:b/>
          <w:i/>
          <w:sz w:val="32"/>
          <w:szCs w:val="32"/>
        </w:rPr>
      </w:pPr>
      <w:r w:rsidRPr="00DA1AA8">
        <w:rPr>
          <w:b/>
          <w:i/>
          <w:sz w:val="32"/>
          <w:szCs w:val="32"/>
        </w:rPr>
        <w:t xml:space="preserve">City Hall and the Public Works Department will be </w:t>
      </w:r>
      <w:r w:rsidRPr="00DA1AA8">
        <w:rPr>
          <w:b/>
          <w:i/>
          <w:sz w:val="32"/>
          <w:szCs w:val="32"/>
          <w:u w:val="single"/>
        </w:rPr>
        <w:t>CLOSED</w:t>
      </w:r>
      <w:r w:rsidR="00306788" w:rsidRPr="00DA1AA8">
        <w:rPr>
          <w:b/>
          <w:i/>
          <w:sz w:val="32"/>
          <w:szCs w:val="32"/>
        </w:rPr>
        <w:t xml:space="preserve"> </w:t>
      </w:r>
    </w:p>
    <w:p w:rsidR="00DA1AA8" w:rsidRDefault="004B6B28" w:rsidP="004B6B28">
      <w:pPr>
        <w:spacing w:line="240" w:lineRule="atLeast"/>
        <w:jc w:val="center"/>
        <w:rPr>
          <w:b/>
          <w:i/>
          <w:sz w:val="32"/>
          <w:szCs w:val="32"/>
        </w:rPr>
      </w:pPr>
      <w:r w:rsidRPr="00DA1AA8">
        <w:rPr>
          <w:b/>
          <w:i/>
          <w:sz w:val="32"/>
          <w:szCs w:val="32"/>
        </w:rPr>
        <w:t xml:space="preserve">Monday, </w:t>
      </w:r>
      <w:r w:rsidR="002C0C4A">
        <w:rPr>
          <w:b/>
          <w:i/>
          <w:sz w:val="32"/>
          <w:szCs w:val="32"/>
        </w:rPr>
        <w:t>December 26</w:t>
      </w:r>
      <w:r w:rsidRPr="00DA1AA8">
        <w:rPr>
          <w:b/>
          <w:i/>
          <w:sz w:val="32"/>
          <w:szCs w:val="32"/>
        </w:rPr>
        <w:t>, 2016</w:t>
      </w:r>
      <w:r w:rsidR="00DA1AA8" w:rsidRPr="00DA1AA8">
        <w:rPr>
          <w:b/>
          <w:i/>
          <w:sz w:val="32"/>
          <w:szCs w:val="32"/>
        </w:rPr>
        <w:t xml:space="preserve"> and </w:t>
      </w:r>
      <w:r w:rsidR="002C0C4A">
        <w:rPr>
          <w:b/>
          <w:i/>
          <w:sz w:val="32"/>
          <w:szCs w:val="32"/>
        </w:rPr>
        <w:t>Monday, January 2, 2017</w:t>
      </w:r>
    </w:p>
    <w:p w:rsidR="00317CDA" w:rsidRDefault="00317CDA" w:rsidP="004B6B28">
      <w:pPr>
        <w:spacing w:line="240" w:lineRule="atLeast"/>
        <w:jc w:val="center"/>
        <w:rPr>
          <w:b/>
          <w:i/>
          <w:sz w:val="32"/>
          <w:szCs w:val="32"/>
        </w:rPr>
      </w:pPr>
    </w:p>
    <w:p w:rsidR="00B20A8C" w:rsidRDefault="00317CDA" w:rsidP="00317CDA">
      <w:pPr>
        <w:pStyle w:val="Title"/>
        <w:rPr>
          <w:sz w:val="32"/>
          <w:szCs w:val="32"/>
        </w:rPr>
      </w:pPr>
      <w:r>
        <w:rPr>
          <w:sz w:val="32"/>
          <w:szCs w:val="32"/>
        </w:rPr>
        <w:t>Congratulations to Mayor Suzie Hibbert and Councilor Brian Lewis for their reelection to city council and also to jeff hensley for his council write in votes</w:t>
      </w:r>
    </w:p>
    <w:p w:rsidR="00317CDA" w:rsidRPr="00317CDA" w:rsidRDefault="00317CDA" w:rsidP="00317CDA">
      <w:pPr>
        <w:pStyle w:val="Title"/>
      </w:pPr>
      <w:r>
        <w:t>the oath of office will take place at the january 19, 2017 meeting</w:t>
      </w:r>
    </w:p>
    <w:p w:rsidR="00317CDA" w:rsidRDefault="00317CDA" w:rsidP="004B6B28">
      <w:pPr>
        <w:spacing w:line="240" w:lineRule="atLeast"/>
        <w:jc w:val="both"/>
      </w:pPr>
    </w:p>
    <w:p w:rsidR="005620F4" w:rsidRDefault="00A77D25" w:rsidP="004B6B28">
      <w:pPr>
        <w:spacing w:line="240" w:lineRule="atLeast"/>
        <w:jc w:val="both"/>
      </w:pPr>
      <w:r>
        <w:t xml:space="preserve">It has been a very interesting year in the City of Sodaville. </w:t>
      </w:r>
      <w:proofErr w:type="gramStart"/>
      <w:r>
        <w:t>Never a dull moment.</w:t>
      </w:r>
      <w:proofErr w:type="gramEnd"/>
      <w:r>
        <w:t xml:space="preserve"> As usual, water was the top priority. I was able to secure a grant from USDA </w:t>
      </w:r>
      <w:r w:rsidR="007233D6">
        <w:t xml:space="preserve">for $129,475 </w:t>
      </w:r>
      <w:r>
        <w:t>to rehabilitate all 5 wells. But that did not seem to do much in the way of</w:t>
      </w:r>
      <w:r w:rsidR="007233D6">
        <w:t xml:space="preserve"> being able to extract</w:t>
      </w:r>
      <w:r>
        <w:t xml:space="preserve"> more water from the wells. So the saga continues with the search for a location for a new well to be added to the system. Once again USDA has come through with another grant for $370,000 to purchase, construct and add well #6, so hopefully by the dry season beginning </w:t>
      </w:r>
      <w:r w:rsidR="00872830">
        <w:t>next</w:t>
      </w:r>
      <w:r>
        <w:t xml:space="preserve"> August, the City will not have to purchase and truck in water</w:t>
      </w:r>
      <w:r w:rsidR="007233D6">
        <w:t xml:space="preserve"> again</w:t>
      </w:r>
      <w:r>
        <w:t>.</w:t>
      </w:r>
      <w:r w:rsidR="007233D6">
        <w:t xml:space="preserve"> As a cost savings the City is looking into purchasing an existing private well.</w:t>
      </w:r>
    </w:p>
    <w:p w:rsidR="007233D6" w:rsidRDefault="007233D6" w:rsidP="004B6B28">
      <w:pPr>
        <w:spacing w:line="240" w:lineRule="atLeast"/>
        <w:jc w:val="both"/>
      </w:pPr>
    </w:p>
    <w:p w:rsidR="007233D6" w:rsidRDefault="009E6CC9" w:rsidP="004B6B28">
      <w:pPr>
        <w:spacing w:line="240" w:lineRule="atLeast"/>
        <w:jc w:val="both"/>
      </w:pPr>
      <w:r>
        <w:t xml:space="preserve">As many of you know, the Ford Institute Leadership Cohort decided to build a Sport Court here. After many months the Cohort pulled the plug on the project as they did not think they could succeed. The Mayor and City Council decided to move forward with the project and have succeeded in building the </w:t>
      </w:r>
      <w:r w:rsidR="00D84F3E">
        <w:t>35’x65’ court</w:t>
      </w:r>
      <w:r>
        <w:t>, installing the basketball hoop poles, purchasing the fencing, nets and backboards all with a $10,000 grant and other donations. Many thanks go to Councilor Ray Jackman and Councilor Brian Lewis on their efforts to get the Sport Court completed!</w:t>
      </w:r>
      <w:r w:rsidR="00D84F3E">
        <w:t xml:space="preserve"> The only part left to be done, is to purchase and install the tile. Please contact City Hall to make a tax deductible donation!</w:t>
      </w:r>
    </w:p>
    <w:p w:rsidR="009E6CC9" w:rsidRDefault="009E6CC9" w:rsidP="004B6B28">
      <w:pPr>
        <w:spacing w:line="240" w:lineRule="atLeast"/>
        <w:jc w:val="both"/>
      </w:pPr>
    </w:p>
    <w:p w:rsidR="009E6CC9" w:rsidRDefault="009E6CC9" w:rsidP="004B6B28">
      <w:pPr>
        <w:spacing w:line="240" w:lineRule="atLeast"/>
        <w:jc w:val="both"/>
      </w:pPr>
      <w:r>
        <w:t>I am looking forward to next year when my hope is that the water shortage will be just a memory with the City never having to declare a water restriction again. I also look forward to seeing people playing on the new Sport Court and having the Citizen Planning Committee along with the Council develop the new Soda Springs Community Center/City Hall and park.</w:t>
      </w:r>
    </w:p>
    <w:p w:rsidR="009E6CC9" w:rsidRDefault="009E6CC9" w:rsidP="004B6B28">
      <w:pPr>
        <w:spacing w:line="240" w:lineRule="atLeast"/>
        <w:jc w:val="both"/>
      </w:pPr>
    </w:p>
    <w:p w:rsidR="009E6CC9" w:rsidRDefault="009E6CC9" w:rsidP="004B6B28">
      <w:pPr>
        <w:spacing w:line="240" w:lineRule="atLeast"/>
        <w:jc w:val="both"/>
      </w:pPr>
      <w:r>
        <w:t>Best Wishes for the Holidays and Happy New Year!</w:t>
      </w:r>
    </w:p>
    <w:p w:rsidR="009E6CC9" w:rsidRDefault="009E6CC9" w:rsidP="004B6B28">
      <w:pPr>
        <w:spacing w:line="240" w:lineRule="atLeast"/>
        <w:jc w:val="both"/>
      </w:pPr>
      <w:r>
        <w:t xml:space="preserve">. </w:t>
      </w: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0" w:name="docs-internal-guid-59b6296e-6953-972e-80"/>
      <w:bookmarkEnd w:id="0"/>
      <w:r w:rsidR="00A524F2">
        <w:rPr>
          <w:rFonts w:ascii="Georgia" w:hAnsi="Georgia" w:cs="Arial"/>
          <w:b/>
          <w:sz w:val="28"/>
          <w:szCs w:val="28"/>
        </w:rPr>
        <w:t xml:space="preserve">    </w:t>
      </w:r>
    </w:p>
    <w:p w:rsidR="00317CDA" w:rsidRDefault="00317CDA" w:rsidP="00317CDA">
      <w:pPr>
        <w:jc w:val="both"/>
        <w:rPr>
          <w:rFonts w:ascii="Times New Roman" w:hAnsi="Times New Roman" w:cs="Times New Roman"/>
        </w:rPr>
      </w:pPr>
      <w:r w:rsidRPr="00317CDA">
        <w:rPr>
          <w:rFonts w:ascii="Times New Roman" w:hAnsi="Times New Roman" w:cs="Times New Roman"/>
        </w:rPr>
        <w:t>Merry Christmas!  It's been a good year!</w:t>
      </w:r>
    </w:p>
    <w:p w:rsidR="00317CDA" w:rsidRPr="00317CDA" w:rsidRDefault="00317CDA" w:rsidP="00317CDA">
      <w:pPr>
        <w:jc w:val="both"/>
        <w:rPr>
          <w:rFonts w:ascii="Times New Roman" w:hAnsi="Times New Roman" w:cs="Times New Roman"/>
        </w:rPr>
      </w:pPr>
    </w:p>
    <w:p w:rsidR="00317CDA" w:rsidRDefault="00317CDA" w:rsidP="00317CDA">
      <w:pPr>
        <w:jc w:val="both"/>
        <w:rPr>
          <w:rFonts w:ascii="Times New Roman" w:hAnsi="Times New Roman" w:cs="Times New Roman"/>
        </w:rPr>
      </w:pPr>
      <w:r w:rsidRPr="00317CDA">
        <w:rPr>
          <w:rFonts w:ascii="Times New Roman" w:hAnsi="Times New Roman" w:cs="Times New Roman"/>
        </w:rPr>
        <w:t>We've gotten things done and more are in the works. Insurance is covering the costs of the new Christmas decorations, hope you enjoy them! I love the pr</w:t>
      </w:r>
      <w:r>
        <w:rPr>
          <w:rFonts w:ascii="Times New Roman" w:hAnsi="Times New Roman" w:cs="Times New Roman"/>
        </w:rPr>
        <w:t>etty lights, and holiday spirit</w:t>
      </w:r>
      <w:r w:rsidRPr="00317CDA">
        <w:rPr>
          <w:rFonts w:ascii="Times New Roman" w:hAnsi="Times New Roman" w:cs="Times New Roman"/>
        </w:rPr>
        <w:t>, don't you? </w:t>
      </w:r>
    </w:p>
    <w:p w:rsidR="00317CDA" w:rsidRPr="00317CDA" w:rsidRDefault="00317CDA" w:rsidP="00317CDA">
      <w:pPr>
        <w:jc w:val="both"/>
        <w:rPr>
          <w:rFonts w:ascii="Times New Roman" w:hAnsi="Times New Roman" w:cs="Times New Roman"/>
        </w:rPr>
      </w:pPr>
    </w:p>
    <w:p w:rsidR="00317CDA" w:rsidRDefault="00317CDA" w:rsidP="00317CDA">
      <w:pPr>
        <w:jc w:val="both"/>
        <w:rPr>
          <w:rFonts w:ascii="Times New Roman" w:hAnsi="Times New Roman" w:cs="Times New Roman"/>
        </w:rPr>
      </w:pPr>
      <w:r w:rsidRPr="00317CDA">
        <w:rPr>
          <w:rFonts w:ascii="Times New Roman" w:hAnsi="Times New Roman" w:cs="Times New Roman"/>
        </w:rPr>
        <w:t>Just a reminder, everything we do is either from a grant or an insurance claim finally being paid.</w:t>
      </w:r>
    </w:p>
    <w:p w:rsidR="00317CDA" w:rsidRPr="00317CDA" w:rsidRDefault="00317CDA" w:rsidP="00317CDA">
      <w:pPr>
        <w:jc w:val="both"/>
        <w:rPr>
          <w:rFonts w:ascii="Times New Roman" w:hAnsi="Times New Roman" w:cs="Times New Roman"/>
        </w:rPr>
      </w:pPr>
    </w:p>
    <w:p w:rsidR="00317CDA" w:rsidRPr="00317CDA" w:rsidRDefault="00317CDA" w:rsidP="00317CDA">
      <w:pPr>
        <w:jc w:val="both"/>
        <w:rPr>
          <w:rFonts w:ascii="Times New Roman" w:hAnsi="Times New Roman" w:cs="Times New Roman"/>
        </w:rPr>
      </w:pPr>
      <w:r w:rsidRPr="00317CDA">
        <w:rPr>
          <w:rFonts w:ascii="Times New Roman" w:hAnsi="Times New Roman" w:cs="Times New Roman"/>
        </w:rPr>
        <w:t>We are workin</w:t>
      </w:r>
      <w:r>
        <w:rPr>
          <w:rFonts w:ascii="Times New Roman" w:hAnsi="Times New Roman" w:cs="Times New Roman"/>
        </w:rPr>
        <w:t xml:space="preserve">g on yet another Grant that our </w:t>
      </w:r>
      <w:r w:rsidRPr="00317CDA">
        <w:rPr>
          <w:rFonts w:ascii="Times New Roman" w:hAnsi="Times New Roman" w:cs="Times New Roman"/>
        </w:rPr>
        <w:t xml:space="preserve">innovative </w:t>
      </w:r>
      <w:r>
        <w:rPr>
          <w:rFonts w:ascii="Times New Roman" w:hAnsi="Times New Roman" w:cs="Times New Roman"/>
        </w:rPr>
        <w:t>C</w:t>
      </w:r>
      <w:r w:rsidRPr="00317CDA">
        <w:rPr>
          <w:rFonts w:ascii="Times New Roman" w:hAnsi="Times New Roman" w:cs="Times New Roman"/>
        </w:rPr>
        <w:t xml:space="preserve">ity </w:t>
      </w:r>
      <w:r>
        <w:rPr>
          <w:rFonts w:ascii="Times New Roman" w:hAnsi="Times New Roman" w:cs="Times New Roman"/>
        </w:rPr>
        <w:t>A</w:t>
      </w:r>
      <w:r w:rsidRPr="00317CDA">
        <w:rPr>
          <w:rFonts w:ascii="Times New Roman" w:hAnsi="Times New Roman" w:cs="Times New Roman"/>
        </w:rPr>
        <w:t>dministrator has found for a new well. How do no more water shortages sound? Our sport court project is still in the works...</w:t>
      </w:r>
    </w:p>
    <w:p w:rsidR="00840A1E" w:rsidRDefault="00840A1E" w:rsidP="00317CDA">
      <w:pPr>
        <w:jc w:val="both"/>
        <w:rPr>
          <w:rFonts w:ascii="Times New Roman" w:hAnsi="Times New Roman" w:cs="Times New Roman"/>
        </w:rPr>
      </w:pPr>
    </w:p>
    <w:p w:rsidR="00317CDA" w:rsidRPr="00317CDA" w:rsidRDefault="00317CDA" w:rsidP="00317CDA">
      <w:pPr>
        <w:jc w:val="both"/>
        <w:rPr>
          <w:rFonts w:ascii="Times New Roman" w:hAnsi="Times New Roman" w:cs="Times New Roman"/>
        </w:rPr>
      </w:pPr>
      <w:bookmarkStart w:id="1" w:name="_GoBack"/>
      <w:bookmarkEnd w:id="1"/>
      <w:proofErr w:type="gramStart"/>
      <w:r w:rsidRPr="00317CDA">
        <w:rPr>
          <w:rFonts w:ascii="Times New Roman" w:hAnsi="Times New Roman" w:cs="Times New Roman"/>
        </w:rPr>
        <w:t xml:space="preserve">Wishing you the traditional </w:t>
      </w:r>
      <w:r>
        <w:rPr>
          <w:rFonts w:ascii="Times New Roman" w:hAnsi="Times New Roman" w:cs="Times New Roman"/>
        </w:rPr>
        <w:t>M</w:t>
      </w:r>
      <w:r w:rsidRPr="00317CDA">
        <w:rPr>
          <w:rFonts w:ascii="Times New Roman" w:hAnsi="Times New Roman" w:cs="Times New Roman"/>
        </w:rPr>
        <w:t xml:space="preserve">erry Christmas and Happy </w:t>
      </w:r>
      <w:r>
        <w:rPr>
          <w:rFonts w:ascii="Times New Roman" w:hAnsi="Times New Roman" w:cs="Times New Roman"/>
        </w:rPr>
        <w:t>N</w:t>
      </w:r>
      <w:r w:rsidRPr="00317CDA">
        <w:rPr>
          <w:rFonts w:ascii="Times New Roman" w:hAnsi="Times New Roman" w:cs="Times New Roman"/>
        </w:rPr>
        <w:t xml:space="preserve">ew </w:t>
      </w:r>
      <w:r>
        <w:rPr>
          <w:rFonts w:ascii="Times New Roman" w:hAnsi="Times New Roman" w:cs="Times New Roman"/>
        </w:rPr>
        <w:t>Y</w:t>
      </w:r>
      <w:r w:rsidRPr="00317CDA">
        <w:rPr>
          <w:rFonts w:ascii="Times New Roman" w:hAnsi="Times New Roman" w:cs="Times New Roman"/>
        </w:rPr>
        <w:t>ear.</w:t>
      </w:r>
      <w:proofErr w:type="gramEnd"/>
      <w:r w:rsidRPr="00317CDA">
        <w:rPr>
          <w:rFonts w:ascii="Times New Roman" w:hAnsi="Times New Roman" w:cs="Times New Roman"/>
        </w:rPr>
        <w:t> </w:t>
      </w:r>
    </w:p>
    <w:p w:rsidR="00317CDA" w:rsidRDefault="00317CDA" w:rsidP="00317CDA">
      <w:pPr>
        <w:jc w:val="both"/>
        <w:rPr>
          <w:rFonts w:ascii="Times New Roman" w:hAnsi="Times New Roman" w:cs="Times New Roman"/>
        </w:rPr>
      </w:pPr>
    </w:p>
    <w:p w:rsidR="00317CDA" w:rsidRPr="00317CDA" w:rsidRDefault="00317CDA" w:rsidP="00317CDA">
      <w:pPr>
        <w:jc w:val="both"/>
        <w:rPr>
          <w:rFonts w:ascii="Times New Roman" w:hAnsi="Times New Roman" w:cs="Times New Roman"/>
        </w:rPr>
      </w:pPr>
      <w:r w:rsidRPr="00317CDA">
        <w:rPr>
          <w:rFonts w:ascii="Times New Roman" w:hAnsi="Times New Roman" w:cs="Times New Roman"/>
        </w:rPr>
        <w:t>Take care and see you around!</w:t>
      </w:r>
    </w:p>
    <w:p w:rsidR="003236AF" w:rsidRPr="00B751BE" w:rsidRDefault="003236AF" w:rsidP="003236AF">
      <w:pPr>
        <w:pStyle w:val="NoSpacing"/>
        <w:jc w:val="both"/>
        <w:rPr>
          <w:rFonts w:asciiTheme="majorHAnsi" w:hAnsiTheme="majorHAnsi"/>
          <w:b/>
        </w:rPr>
      </w:pPr>
    </w:p>
    <w:p w:rsidR="00B2350C" w:rsidRDefault="003B131B" w:rsidP="00DB30C0">
      <w:pPr>
        <w:pStyle w:val="Textbody"/>
        <w:spacing w:after="0" w:line="240" w:lineRule="atLeast"/>
        <w:rPr>
          <w:rFonts w:asciiTheme="majorHAnsi" w:hAnsiTheme="majorHAnsi"/>
          <w:color w:val="000000"/>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p>
    <w:p w:rsidR="003B131B" w:rsidRPr="00B751BE" w:rsidRDefault="00840A1E" w:rsidP="00DB30C0">
      <w:pPr>
        <w:pStyle w:val="Textbody"/>
        <w:spacing w:after="0" w:line="240" w:lineRule="atLeast"/>
        <w:rPr>
          <w:rFonts w:asciiTheme="majorHAnsi" w:hAnsiTheme="majorHAnsi"/>
          <w:i/>
          <w:color w:val="000000"/>
          <w:u w:val="single"/>
        </w:rPr>
      </w:pPr>
      <w:hyperlink r:id="rId14" w:history="1">
        <w:r w:rsidR="003B131B" w:rsidRPr="00B751BE">
          <w:rPr>
            <w:rStyle w:val="Hyperlink"/>
            <w:rFonts w:asciiTheme="majorHAnsi" w:hAnsiTheme="majorHAnsi" w:cs="Tahoma"/>
          </w:rPr>
          <w:t>mayorhibbert@g</w:t>
        </w:r>
        <w:r w:rsidR="003B131B" w:rsidRPr="00B751BE">
          <w:rPr>
            <w:rStyle w:val="Hyperlink"/>
            <w:rFonts w:asciiTheme="majorHAnsi" w:hAnsiTheme="majorHAnsi" w:cs="Tahoma"/>
            <w:i/>
          </w:rPr>
          <w:t>mail.com</w:t>
        </w:r>
      </w:hyperlink>
      <w:r w:rsidR="003B131B"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5B2F56" w:rsidRDefault="005B2F56" w:rsidP="005B2F56">
      <w:pPr>
        <w:jc w:val="both"/>
      </w:pPr>
      <w:r>
        <w:t xml:space="preserve">Now that the “water restriction” is over the City of Sodaville is working hard to avoid another one this coming summer. Two existing wells have been identified as potential candidates for use by the City to bring in additional water and hopefully provide enough water during the summer months. In the coming months both wells will be tested for flow, draw down rates, recovery and initial water quality. Once these tests are complete a decision will be made regarding their suitability for a municipal well. If the wells are deemed usable, additional water testing required by the State of Oregon will be done. If it is found that both wells are not usable then the City may consider drilling another well in the same area as the two being tested. </w:t>
      </w:r>
    </w:p>
    <w:p w:rsidR="005B2F56" w:rsidRDefault="005B2F56" w:rsidP="005B2F56">
      <w:pPr>
        <w:jc w:val="both"/>
      </w:pPr>
    </w:p>
    <w:p w:rsidR="005B2F56" w:rsidRDefault="005B2F56" w:rsidP="005B2F56">
      <w:pPr>
        <w:jc w:val="both"/>
      </w:pPr>
      <w:r>
        <w:t xml:space="preserve"> Adding a well to the City’s water system is no easy task and will be expensive for a small City like Sodaville. City Administrator Judy Smith has secured a Federal Grant and has Letters of Interest out to other funding agencies to help pay for the addition of another well to the water system. More information on this project will come in the months ahead.</w:t>
      </w:r>
    </w:p>
    <w:p w:rsidR="005B2F56" w:rsidRDefault="005B2F56" w:rsidP="005B2F56">
      <w:pPr>
        <w:jc w:val="both"/>
      </w:pPr>
    </w:p>
    <w:p w:rsidR="005B2F56" w:rsidRDefault="005B2F56" w:rsidP="005B2F56">
      <w:pPr>
        <w:jc w:val="both"/>
      </w:pPr>
      <w:r>
        <w:t>The holidays are upon us once again and the Public Works Department would like to wish everyone a happy holiday season.</w:t>
      </w:r>
    </w:p>
    <w:p w:rsidR="005B2F56" w:rsidRDefault="005B2F56" w:rsidP="005B2F56">
      <w:pPr>
        <w:jc w:val="both"/>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65BD"/>
    <w:rsid w:val="002B134D"/>
    <w:rsid w:val="002B3BF6"/>
    <w:rsid w:val="002B5450"/>
    <w:rsid w:val="002B7DC6"/>
    <w:rsid w:val="002C0C4A"/>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7CDA"/>
    <w:rsid w:val="003221C4"/>
    <w:rsid w:val="003236AF"/>
    <w:rsid w:val="003239C4"/>
    <w:rsid w:val="00325E3E"/>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0472"/>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5AA"/>
    <w:rsid w:val="00492C1A"/>
    <w:rsid w:val="00495E19"/>
    <w:rsid w:val="004A2691"/>
    <w:rsid w:val="004A437F"/>
    <w:rsid w:val="004B65BF"/>
    <w:rsid w:val="004B6B28"/>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2F56"/>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3D6"/>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6390C"/>
    <w:rsid w:val="00865B33"/>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5ED0"/>
    <w:rsid w:val="009F6D68"/>
    <w:rsid w:val="009F6E5B"/>
    <w:rsid w:val="00A00AF1"/>
    <w:rsid w:val="00A027F5"/>
    <w:rsid w:val="00A03CCB"/>
    <w:rsid w:val="00A04A73"/>
    <w:rsid w:val="00A05D68"/>
    <w:rsid w:val="00A13E47"/>
    <w:rsid w:val="00A14BFE"/>
    <w:rsid w:val="00A162EE"/>
    <w:rsid w:val="00A17D52"/>
    <w:rsid w:val="00A2077C"/>
    <w:rsid w:val="00A239D5"/>
    <w:rsid w:val="00A23E72"/>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06AB6"/>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B994-7660-40B9-B282-3654E2AE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40</cp:revision>
  <cp:lastPrinted>2016-12-07T20:15:00Z</cp:lastPrinted>
  <dcterms:created xsi:type="dcterms:W3CDTF">2016-09-21T20:20:00Z</dcterms:created>
  <dcterms:modified xsi:type="dcterms:W3CDTF">2016-12-07T20:18:00Z</dcterms:modified>
</cp:coreProperties>
</file>