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pq4v7069jbqx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of Sodaville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  <w:rtl w:val="0"/>
        </w:rPr>
        <w:t xml:space="preserve">Regular Session and Supplemental Budget Hearing Minutes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  <w:rtl w:val="0"/>
        </w:rPr>
        <w:t xml:space="preserve">October 20, 2022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  <w:rtl w:val="0"/>
        </w:rPr>
        <w:t xml:space="preserve">7:00 PM – City Hall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  <w:rtl w:val="0"/>
        </w:rPr>
        <w:t xml:space="preserve">Phone: 253-215-8782 * ID 84472499757 * Passcode 148935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Meeting called to order at 7:00PM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Mayor Roger Perry led the Pledge of Allegiance.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Roll Call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Councilors Present: Mayor Roger Perry, Council President Adina Olivares, Councilor Jeff Hensley, Councilor Brian Lewis.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Staff Present: City Recorder Alex McHaddad, Public Works J D Burns.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Visitors 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Joe Parsons, Ken Jasmer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Bills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 Hensley moved to pay outstanding bills, second by Council President Olivares.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Minutes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September 15, 2022 Minutes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 Lewis moved to approve the September 15, 2022 minutes, second by Councilor Hensley.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Public Comment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Public comment was received from Joe Parsons and Ken Jasmer.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City Recorder’s Report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City Finances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City Update &amp; Zoning Ordinance Initiation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 Lewis moved to approve the September 15, 2022 minutes, second by Councilor Hensley.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Public Works Report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No action taken.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New Business: 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Resolution 22-9 LG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IP Transfer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spacing w:after="0" w:before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Jeff moved to approve Resolution 22-09, second by Brian.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before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before="0"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before="0"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Resolution 22-10 Water Restriction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 President Olivares moved to approve Resolution 22-10, second by Councilor Hensley.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Supplemental Budg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et Hearing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 Hensley moved to approve Resolution 22-11, second by Councilor Lewis.</w:t>
      </w:r>
    </w:p>
    <w:p w:rsidR="00000000" w:rsidDel="00000000" w:rsidP="00000000" w:rsidRDefault="00000000" w:rsidRPr="00000000" w14:paraId="00000043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44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45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47">
      <w:pPr>
        <w:spacing w:line="240" w:lineRule="auto"/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5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Ordinance 22-07 Amending Ordinance 82-08 and Declaring an Emergency</w:t>
      </w:r>
    </w:p>
    <w:p w:rsidR="00000000" w:rsidDel="00000000" w:rsidP="00000000" w:rsidRDefault="00000000" w:rsidRPr="00000000" w14:paraId="00000049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Councilor Hensley moved to read Ordinance 22-07 by title only and adopt Ordinance 22-07, second by Council President Olivares.</w:t>
      </w:r>
    </w:p>
    <w:p w:rsidR="00000000" w:rsidDel="00000000" w:rsidP="00000000" w:rsidRDefault="00000000" w:rsidRPr="00000000" w14:paraId="0000004A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4D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after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Ordinance 22-08 Amending Ordinance 15-03 and Declaring an Emergency</w:t>
      </w:r>
    </w:p>
    <w:p w:rsidR="00000000" w:rsidDel="00000000" w:rsidP="00000000" w:rsidRDefault="00000000" w:rsidRPr="00000000" w14:paraId="00000051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No action taken.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Old Business - Contract Review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Mayor Perry called the session of the Contract Review Board to order at 8:12PM.</w:t>
      </w:r>
    </w:p>
    <w:p w:rsidR="00000000" w:rsidDel="00000000" w:rsidP="00000000" w:rsidRDefault="00000000" w:rsidRPr="00000000" w14:paraId="00000055">
      <w:pPr>
        <w:numPr>
          <w:ilvl w:val="2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Councilor Lewis moved to adopt the Authorized Signature Card for Cash Payments on Oregon Business Development Department Awards, second by Councilor Hensley.</w:t>
      </w:r>
    </w:p>
    <w:p w:rsidR="00000000" w:rsidDel="00000000" w:rsidP="00000000" w:rsidRDefault="00000000" w:rsidRPr="00000000" w14:paraId="00000056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57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58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59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2"/>
          <w:numId w:val="5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Councilor Lewis moved to move forward with Business Oregon Project Number S18003, second by Council President Olivares.</w:t>
      </w:r>
    </w:p>
    <w:p w:rsidR="00000000" w:rsidDel="00000000" w:rsidP="00000000" w:rsidRDefault="00000000" w:rsidRPr="00000000" w14:paraId="0000005C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5D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5E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5F">
      <w:pPr>
        <w:numPr>
          <w:ilvl w:val="2"/>
          <w:numId w:val="5"/>
        </w:numPr>
        <w:spacing w:line="240" w:lineRule="auto"/>
        <w:ind w:left="216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ab/>
        <w:t xml:space="preserve">Mayor Perry closed the session of the Contract Review Board at 8:21PM.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Public Comment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Asked and none received.</w:t>
      </w:r>
    </w:p>
    <w:p w:rsidR="00000000" w:rsidDel="00000000" w:rsidP="00000000" w:rsidRDefault="00000000" w:rsidRPr="00000000" w14:paraId="00000065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Council Reports </w:t>
      </w:r>
    </w:p>
    <w:p w:rsidR="00000000" w:rsidDel="00000000" w:rsidP="00000000" w:rsidRDefault="00000000" w:rsidRPr="00000000" w14:paraId="00000067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N/A</w:t>
      </w:r>
    </w:p>
    <w:p w:rsidR="00000000" w:rsidDel="00000000" w:rsidP="00000000" w:rsidRDefault="00000000" w:rsidRPr="00000000" w14:paraId="00000068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Adjourn</w:t>
      </w:r>
    </w:p>
    <w:p w:rsidR="00000000" w:rsidDel="00000000" w:rsidP="00000000" w:rsidRDefault="00000000" w:rsidRPr="00000000" w14:paraId="0000006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shd w:fill="fffef9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ab/>
        <w:t xml:space="preserve">Councilor Hensley moved to adjourn, second by Council President Olivares.</w:t>
      </w:r>
    </w:p>
    <w:p w:rsidR="00000000" w:rsidDel="00000000" w:rsidP="00000000" w:rsidRDefault="00000000" w:rsidRPr="00000000" w14:paraId="0000006B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Yes: Mayor Perry, Council President Olivares, Councilor Hensley, Councilor Lewis.</w:t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No: N/A.</w:t>
      </w:r>
    </w:p>
    <w:p w:rsidR="00000000" w:rsidDel="00000000" w:rsidP="00000000" w:rsidRDefault="00000000" w:rsidRPr="00000000" w14:paraId="0000006D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ffef9" w:val="clear"/>
          <w:rtl w:val="0"/>
        </w:rPr>
        <w:t xml:space="preserve">Abstain: N/A.</w:t>
      </w:r>
    </w:p>
    <w:p w:rsidR="00000000" w:rsidDel="00000000" w:rsidP="00000000" w:rsidRDefault="00000000" w:rsidRPr="00000000" w14:paraId="0000006E">
      <w:pPr>
        <w:numPr>
          <w:ilvl w:val="1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fef9" w:val="clear"/>
          <w:rtl w:val="0"/>
        </w:rPr>
        <w:t xml:space="preserve">Meeting adjourned at 8:22PM.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odaville City Hall" w:id="0" w:date="2022-10-25T20:47:30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Joe - thanks for your hard work. Street lights are out (Alex addressed). Everything else is fine, waiting on the roads.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- wants to talk about motorcycle complaints.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